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AE75B" w14:textId="532B66DD" w:rsidR="00B40878" w:rsidRPr="00B40878" w:rsidRDefault="00B40878" w:rsidP="00B40878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cs-CZ"/>
        </w:rPr>
      </w:pPr>
      <w:r w:rsidRPr="00B40878"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cs-CZ"/>
        </w:rPr>
        <w:t>Vyhlášení 1. kola Vnitřní soutěže v rámci programu Progres Q07 v roce 202</w:t>
      </w:r>
      <w:r w:rsidR="002B3BFB"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cs-CZ"/>
        </w:rPr>
        <w:t>1</w:t>
      </w:r>
      <w:r w:rsidRPr="00B40878"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cs-CZ"/>
        </w:rPr>
        <w:t>: Centrum pro studium středověku</w:t>
      </w:r>
    </w:p>
    <w:p w14:paraId="24646F0B" w14:textId="77777777" w:rsidR="00B40878" w:rsidRPr="00B40878" w:rsidRDefault="00B40878" w:rsidP="000243AD">
      <w:pPr>
        <w:spacing w:before="120" w:after="240" w:line="360" w:lineRule="atLeast"/>
        <w:rPr>
          <w:rFonts w:ascii="Cambria" w:eastAsia="Times New Roman" w:hAnsi="Cambria" w:cs="Arial"/>
          <w:color w:val="000000"/>
          <w:sz w:val="24"/>
          <w:szCs w:val="24"/>
          <w:u w:val="single"/>
          <w:lang w:eastAsia="en-GB"/>
        </w:rPr>
      </w:pPr>
    </w:p>
    <w:p w14:paraId="7D8603AB" w14:textId="58B49FD4" w:rsidR="000243AD" w:rsidRPr="00B40878" w:rsidRDefault="000243AD" w:rsidP="000243AD">
      <w:pPr>
        <w:spacing w:before="120" w:after="240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u w:val="single"/>
          <w:lang w:eastAsia="en-GB"/>
        </w:rPr>
        <w:t>Pravidla soutěže</w:t>
      </w: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:</w:t>
      </w:r>
    </w:p>
    <w:p w14:paraId="1947C005" w14:textId="77777777" w:rsidR="000243AD" w:rsidRPr="00B40878" w:rsidRDefault="000243AD" w:rsidP="000243AD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Tato vnitřní soutěž je koncipována jako finanční podpora badatelských aktivit, které se tematicky týkají středověku.</w:t>
      </w:r>
    </w:p>
    <w:p w14:paraId="709E2DE5" w14:textId="0FBD54A7" w:rsidR="000243AD" w:rsidRPr="00B40878" w:rsidRDefault="000243AD" w:rsidP="000243AD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Její </w:t>
      </w:r>
      <w:r w:rsidR="00EA7356"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1</w:t>
      </w: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. letošní kolo je otevřené, tj. o finanční podporu v soutěži se pro svůj </w:t>
      </w:r>
      <w:proofErr w:type="spellStart"/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medievisticky</w:t>
      </w:r>
      <w:proofErr w:type="spellEnd"/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zaměřený projekt mohou ucházet nejen interní členové Progresu Q07 a jeho </w:t>
      </w:r>
      <w:proofErr w:type="spellStart"/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afiliovaní</w:t>
      </w:r>
      <w:proofErr w:type="spellEnd"/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doktorandi, ale i další pedagogové a studenti FF UK.</w:t>
      </w:r>
    </w:p>
    <w:p w14:paraId="7F539F3A" w14:textId="77777777" w:rsidR="000243AD" w:rsidRPr="00B40878" w:rsidRDefault="000243AD" w:rsidP="000243AD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Přijetí finanční dotace zavazuje k dedikaci výstupu a k odevzdání zprávy o jejím využití.</w:t>
      </w:r>
    </w:p>
    <w:p w14:paraId="461069C8" w14:textId="77777777" w:rsidR="000243AD" w:rsidRPr="00B40878" w:rsidRDefault="000243AD" w:rsidP="000243AD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Dotace jsou určeny k podpoře konkrétních krátkodobých badatelských aktivit, jako jsou např.:</w:t>
      </w:r>
    </w:p>
    <w:p w14:paraId="7EB70547" w14:textId="77777777" w:rsidR="00435897" w:rsidRPr="00B40878" w:rsidRDefault="00435897" w:rsidP="0043589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podpora přípravy </w:t>
      </w:r>
      <w:proofErr w:type="spellStart"/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medievisticky</w:t>
      </w:r>
      <w:proofErr w:type="spellEnd"/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zaměřené doktorské disertační práce k publikaci</w:t>
      </w:r>
    </w:p>
    <w:p w14:paraId="4E527D03" w14:textId="5580C563" w:rsidR="00435897" w:rsidRPr="00B40878" w:rsidRDefault="00435897" w:rsidP="00435897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přihlásit se mohou doktorandi v závěrečné fázi práce na disertaci, s jejímž dokončením se počítá do konce roku 20</w:t>
      </w:r>
      <w:r w:rsidR="001B6EF8"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2</w:t>
      </w:r>
      <w:r w:rsidR="00871D78"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1</w:t>
      </w:r>
    </w:p>
    <w:p w14:paraId="4D92BE9F" w14:textId="77777777" w:rsidR="00435897" w:rsidRPr="00B40878" w:rsidRDefault="00435897" w:rsidP="00435897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součástí přihlášky do soutěže musí být aktualizovaný životopis žadatele a stanovisko jeho školitele</w:t>
      </w:r>
    </w:p>
    <w:p w14:paraId="11A7AE22" w14:textId="77777777" w:rsidR="00435897" w:rsidRPr="00B40878" w:rsidRDefault="00435897" w:rsidP="0043589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překlad odborného článku (k publikaci);</w:t>
      </w:r>
    </w:p>
    <w:p w14:paraId="68D0160E" w14:textId="77777777" w:rsidR="00435897" w:rsidRPr="00B40878" w:rsidRDefault="00435897" w:rsidP="0043589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jazykové korektury;</w:t>
      </w:r>
    </w:p>
    <w:p w14:paraId="11EB10C6" w14:textId="77777777" w:rsidR="000243AD" w:rsidRPr="00B40878" w:rsidRDefault="000243AD" w:rsidP="000243A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proofErr w:type="spellStart"/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repropráva</w:t>
      </w:r>
      <w:proofErr w:type="spellEnd"/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k obrazové dokumentaci;</w:t>
      </w:r>
    </w:p>
    <w:p w14:paraId="01EF2ECF" w14:textId="77777777" w:rsidR="000243AD" w:rsidRPr="00B40878" w:rsidRDefault="000243AD" w:rsidP="000243A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technologické průzkumy uměleckých děl;</w:t>
      </w:r>
    </w:p>
    <w:p w14:paraId="4FE37B7D" w14:textId="77777777" w:rsidR="000243AD" w:rsidRPr="00B40878" w:rsidRDefault="000243AD" w:rsidP="000243A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zaplacení konferenčního příspěvku a cesta na konferenci;</w:t>
      </w:r>
    </w:p>
    <w:p w14:paraId="65053E68" w14:textId="77777777" w:rsidR="000243AD" w:rsidRPr="00B40878" w:rsidRDefault="000243AD" w:rsidP="000243A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badatelský pobyt v instituci;</w:t>
      </w:r>
    </w:p>
    <w:p w14:paraId="1537FE04" w14:textId="77777777" w:rsidR="000243AD" w:rsidRPr="00B40878" w:rsidRDefault="000243AD" w:rsidP="000243A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dohody o provedení práce na konkrétní činnosti (odborné, technické i administrativní);</w:t>
      </w:r>
    </w:p>
    <w:p w14:paraId="201897F4" w14:textId="77777777" w:rsidR="000243AD" w:rsidRPr="00B40878" w:rsidRDefault="000243AD" w:rsidP="000243A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pozvání zahraničního hosta či hosta z jiného českého badatelského pracoviště;</w:t>
      </w:r>
    </w:p>
    <w:p w14:paraId="6A8A1D77" w14:textId="77777777" w:rsidR="000243AD" w:rsidRPr="00B40878" w:rsidRDefault="000243AD" w:rsidP="000243A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nákupy odborných knih, databází;</w:t>
      </w:r>
    </w:p>
    <w:p w14:paraId="4F99566A" w14:textId="77777777" w:rsidR="000243AD" w:rsidRPr="00B40878" w:rsidRDefault="000243AD" w:rsidP="000243A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pořízení nahrávky;</w:t>
      </w:r>
    </w:p>
    <w:p w14:paraId="489507D5" w14:textId="77777777" w:rsidR="000243AD" w:rsidRPr="00B40878" w:rsidRDefault="000243AD" w:rsidP="000243A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uspořádání výstavy či hudebního vystoupení</w:t>
      </w:r>
    </w:p>
    <w:p w14:paraId="185A62BA" w14:textId="77777777" w:rsidR="000243AD" w:rsidRPr="00B40878" w:rsidRDefault="000243AD" w:rsidP="000243AD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zde se podpora nevztahuje na pořádání hudebních vystoupení jako doprovodných programů jiných akcí;</w:t>
      </w:r>
    </w:p>
    <w:p w14:paraId="5E8A4612" w14:textId="77777777" w:rsidR="000243AD" w:rsidRPr="00B40878" w:rsidRDefault="000243AD" w:rsidP="000243A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dofinancování předtiskové přípravy a tisku publikace.</w:t>
      </w:r>
    </w:p>
    <w:p w14:paraId="79AF0BD5" w14:textId="23CF7122" w:rsidR="000243AD" w:rsidRPr="00B40878" w:rsidRDefault="00871D78" w:rsidP="000243AD">
      <w:pPr>
        <w:spacing w:before="120" w:after="240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82E55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Všechny aktivity musí být v souladu s</w:t>
      </w:r>
      <w:r w:rsidR="00B82E55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aktuálními</w:t>
      </w:r>
      <w:r w:rsidRPr="00B82E55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protiepidemickými nařízeními.</w:t>
      </w: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r w:rsidR="000243AD"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Částky za požadované služby by se měly pohybova</w:t>
      </w:r>
      <w:bookmarkStart w:id="0" w:name="_GoBack"/>
      <w:bookmarkEnd w:id="0"/>
      <w:r w:rsidR="000243AD"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t ve standardní a v ČR obvyklé cenové relaci. </w:t>
      </w:r>
      <w:r w:rsidR="000243AD"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lastRenderedPageBreak/>
        <w:t>U publikačních výstupů mohou být hrazeny jen dílčí náklady skutečně realizované v letošním roce.</w:t>
      </w:r>
    </w:p>
    <w:p w14:paraId="4B65EEC7" w14:textId="53DE00E0" w:rsidR="000243AD" w:rsidRPr="00B40878" w:rsidRDefault="000243AD" w:rsidP="000243AD">
      <w:pPr>
        <w:numPr>
          <w:ilvl w:val="0"/>
          <w:numId w:val="4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O přidělení podpory rozhoduje </w:t>
      </w:r>
      <w:r w:rsidR="00EA7356"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r</w:t>
      </w: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ada Progresu Q07 (k jejímu složení viz </w:t>
      </w:r>
      <w:hyperlink r:id="rId8" w:history="1">
        <w:r w:rsidRPr="00B40878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en-GB"/>
          </w:rPr>
          <w:t>http://hrc.ff.cuni.cz/kreativni-laborator-voice/progres/</w:t>
        </w:r>
      </w:hyperlink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). Ta si v nutném případě může vyžádat posouzení žádosti od specialisty v daném oboru či na dané téma, ze základní součásti žadatele či žadatelky či od školitele/školitelky, jde-li o doktoranda/doktorandku. Dotace nejsou určeny k vyplácení stipendií na práci na přípravě výstupů. O případných odměnách pro studenty bude </w:t>
      </w:r>
      <w:r w:rsidR="00EA7356"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rada </w:t>
      </w: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rozhodovat rada až na základě hotových výstupů. Proti rozhodnutí </w:t>
      </w:r>
      <w:r w:rsidR="00EA7356"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r</w:t>
      </w: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ady není odvolání. Požadovanou částku může </w:t>
      </w:r>
      <w:r w:rsidR="00EA7356"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r</w:t>
      </w: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ada přidělit v plné výši, přidělit ve snížené výši nebo nepřidělit.</w:t>
      </w:r>
    </w:p>
    <w:p w14:paraId="208620A3" w14:textId="138E73B2" w:rsidR="000243AD" w:rsidRPr="00B40878" w:rsidRDefault="000243AD" w:rsidP="000243AD">
      <w:pPr>
        <w:numPr>
          <w:ilvl w:val="0"/>
          <w:numId w:val="4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Soutěž proběhne v termínu </w:t>
      </w:r>
      <w:r w:rsidRPr="00B4087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1</w:t>
      </w:r>
      <w:r w:rsidR="00871D78" w:rsidRPr="00B4087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5</w:t>
      </w:r>
      <w:r w:rsidRPr="00B4087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 xml:space="preserve">. </w:t>
      </w:r>
      <w:r w:rsidR="00BB4F48" w:rsidRPr="00B4087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3</w:t>
      </w:r>
      <w:r w:rsidRPr="00B4087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 xml:space="preserve">. – </w:t>
      </w:r>
      <w:r w:rsidR="00BB4F48" w:rsidRPr="00B4087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15</w:t>
      </w:r>
      <w:r w:rsidRPr="00B4087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 xml:space="preserve">. </w:t>
      </w:r>
      <w:r w:rsidR="00871D78" w:rsidRPr="00B4087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5</w:t>
      </w:r>
      <w:r w:rsidRPr="00B4087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. 20</w:t>
      </w:r>
      <w:r w:rsidR="00BB4F48" w:rsidRPr="00B4087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2</w:t>
      </w:r>
      <w:r w:rsidR="00871D78" w:rsidRPr="00B4087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1</w:t>
      </w: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 a vyhodnocena bude nejpozději </w:t>
      </w:r>
      <w:r w:rsidRPr="00B82E55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k</w:t>
      </w:r>
      <w:r w:rsidR="00871D78" w:rsidRPr="00B82E55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 </w:t>
      </w:r>
      <w:r w:rsidR="00B82E55">
        <w:rPr>
          <w:rFonts w:ascii="Cambria" w:eastAsia="Times New Roman" w:hAnsi="Cambria" w:cs="Arial"/>
          <w:b/>
          <w:color w:val="000000"/>
          <w:sz w:val="24"/>
          <w:szCs w:val="24"/>
          <w:lang w:eastAsia="en-GB"/>
        </w:rPr>
        <w:t>25</w:t>
      </w:r>
      <w:r w:rsidR="00871D78" w:rsidRPr="00B82E55">
        <w:rPr>
          <w:rFonts w:ascii="Cambria" w:eastAsia="Times New Roman" w:hAnsi="Cambria" w:cs="Arial"/>
          <w:b/>
          <w:color w:val="000000"/>
          <w:sz w:val="24"/>
          <w:szCs w:val="24"/>
          <w:lang w:eastAsia="en-GB"/>
        </w:rPr>
        <w:t>.</w:t>
      </w:r>
      <w:r w:rsidR="00BB4F48" w:rsidRPr="00B82E55">
        <w:rPr>
          <w:rFonts w:ascii="Cambria" w:eastAsia="Times New Roman" w:hAnsi="Cambria" w:cs="Arial"/>
          <w:b/>
          <w:color w:val="000000"/>
          <w:sz w:val="24"/>
          <w:szCs w:val="24"/>
          <w:lang w:eastAsia="en-GB"/>
        </w:rPr>
        <w:t xml:space="preserve"> </w:t>
      </w:r>
      <w:r w:rsidR="00871D78" w:rsidRPr="00B82E55">
        <w:rPr>
          <w:rFonts w:ascii="Cambria" w:eastAsia="Times New Roman" w:hAnsi="Cambria" w:cs="Arial"/>
          <w:b/>
          <w:color w:val="000000"/>
          <w:sz w:val="24"/>
          <w:szCs w:val="24"/>
          <w:lang w:eastAsia="en-GB"/>
        </w:rPr>
        <w:t>květnu</w:t>
      </w:r>
      <w:r w:rsidR="00BB4F48" w:rsidRPr="00B82E55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r w:rsidRPr="00B82E55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20</w:t>
      </w:r>
      <w:r w:rsidR="001B6EF8" w:rsidRPr="00B82E55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2</w:t>
      </w:r>
      <w:r w:rsidR="00871D78" w:rsidRPr="00B82E55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1</w:t>
      </w:r>
      <w:r w:rsidRPr="00B82E55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. Přidělené prostředky je třeba vyčerpat nejpozději do </w:t>
      </w:r>
      <w:r w:rsidRPr="00B82E55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31. října 20</w:t>
      </w:r>
      <w:r w:rsidR="001B6EF8" w:rsidRPr="00B82E55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2</w:t>
      </w:r>
      <w:r w:rsidR="00871D78" w:rsidRPr="00B4087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1</w:t>
      </w: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.</w:t>
      </w:r>
      <w:r w:rsidR="00EA7356"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r w:rsidR="005907A9" w:rsidRPr="00B40878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V</w:t>
      </w:r>
      <w:r w:rsidR="00EA7356" w:rsidRPr="00B40878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odůvodněných případech může být čerpání posunuto, je ale třeba na to poukázat již v</w:t>
      </w:r>
      <w:r w:rsidR="005907A9" w:rsidRPr="00B40878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 přihlášce do soutěže</w:t>
      </w:r>
      <w:r w:rsidR="00EA7356" w:rsidRPr="00B40878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</w:p>
    <w:p w14:paraId="549EC69C" w14:textId="77777777" w:rsidR="000243AD" w:rsidRPr="00B40878" w:rsidRDefault="000243AD" w:rsidP="000243AD">
      <w:pPr>
        <w:spacing w:before="120" w:after="240" w:line="360" w:lineRule="atLeast"/>
        <w:rPr>
          <w:rFonts w:ascii="Cambria" w:eastAsia="Times New Roman" w:hAnsi="Cambria" w:cs="Arial"/>
          <w:color w:val="000000"/>
          <w:sz w:val="24"/>
          <w:szCs w:val="24"/>
          <w:lang w:eastAsia="en-GB"/>
        </w:rPr>
      </w:pPr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Přihlášky do soutěže (viz formulář v přiloženém souboru) je třeba zaslat na adresy </w:t>
      </w:r>
      <w:hyperlink r:id="rId9" w:history="1">
        <w:r w:rsidRPr="00B40878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en-GB"/>
          </w:rPr>
          <w:t>jan.cermak@ff.cuni.cz</w:t>
        </w:r>
      </w:hyperlink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 (koordinátor programu) a </w:t>
      </w:r>
      <w:hyperlink r:id="rId10" w:history="1">
        <w:r w:rsidRPr="00B40878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en-GB"/>
          </w:rPr>
          <w:t>barbora.kosíková@ff.cuni.cz</w:t>
        </w:r>
      </w:hyperlink>
      <w:r w:rsidRPr="00B40878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 (tajemnice programu).</w:t>
      </w:r>
    </w:p>
    <w:p w14:paraId="6A362DC1" w14:textId="77777777" w:rsidR="002E4013" w:rsidRPr="00B40878" w:rsidRDefault="00B82E55">
      <w:pPr>
        <w:rPr>
          <w:rFonts w:ascii="Cambria" w:hAnsi="Cambria"/>
        </w:rPr>
      </w:pPr>
    </w:p>
    <w:sectPr w:rsidR="002E4013" w:rsidRPr="00B4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2B51"/>
    <w:multiLevelType w:val="multilevel"/>
    <w:tmpl w:val="FF04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22772"/>
    <w:multiLevelType w:val="multilevel"/>
    <w:tmpl w:val="F6A2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B3255"/>
    <w:multiLevelType w:val="multilevel"/>
    <w:tmpl w:val="5CBE7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C2DE4"/>
    <w:multiLevelType w:val="multilevel"/>
    <w:tmpl w:val="5CA2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AD"/>
    <w:rsid w:val="00006727"/>
    <w:rsid w:val="00015DB0"/>
    <w:rsid w:val="000243AD"/>
    <w:rsid w:val="001B6EF8"/>
    <w:rsid w:val="002B2B71"/>
    <w:rsid w:val="002B3BFB"/>
    <w:rsid w:val="00435897"/>
    <w:rsid w:val="005907A9"/>
    <w:rsid w:val="006C43D6"/>
    <w:rsid w:val="00871D78"/>
    <w:rsid w:val="008D1633"/>
    <w:rsid w:val="009A14D0"/>
    <w:rsid w:val="00A74C4A"/>
    <w:rsid w:val="00B40878"/>
    <w:rsid w:val="00B56BF3"/>
    <w:rsid w:val="00B82E55"/>
    <w:rsid w:val="00BB4F48"/>
    <w:rsid w:val="00C92472"/>
    <w:rsid w:val="00E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63EF"/>
  <w15:chartTrackingRefBased/>
  <w15:docId w15:val="{D8FE1F3A-8B05-4A53-9EAA-AF39AB01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40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0243A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243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408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c.ff.cuni.cz/kreativni-laborator-voice/progr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arbora.kos%C3%ADkov%C3%A1@ff.cuni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n.cermak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188A90F226C498166F5F3E0C868AE" ma:contentTypeVersion="14" ma:contentTypeDescription="Vytvoří nový dokument" ma:contentTypeScope="" ma:versionID="a01474275b0ddeb0d42c29f41022d75e">
  <xsd:schema xmlns:xsd="http://www.w3.org/2001/XMLSchema" xmlns:xs="http://www.w3.org/2001/XMLSchema" xmlns:p="http://schemas.microsoft.com/office/2006/metadata/properties" xmlns:ns1="http://schemas.microsoft.com/sharepoint/v3" xmlns:ns2="a8f91997-288d-4f5f-be1a-5be1fd6a4da0" xmlns:ns3="fcc5cfab-907f-436c-a285-04b26eb62534" targetNamespace="http://schemas.microsoft.com/office/2006/metadata/properties" ma:root="true" ma:fieldsID="d10a6a8a2657407bdab030aff18c320a" ns1:_="" ns2:_="" ns3:_="">
    <xsd:import namespace="http://schemas.microsoft.com/sharepoint/v3"/>
    <xsd:import namespace="a8f91997-288d-4f5f-be1a-5be1fd6a4da0"/>
    <xsd:import namespace="fcc5cfab-907f-436c-a285-04b26eb62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1997-288d-4f5f-be1a-5be1fd6a4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D7A733-7BF3-4D25-ABB9-9EA4178F8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7E3FB-D399-419C-B0EC-4F9955670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f91997-288d-4f5f-be1a-5be1fd6a4da0"/>
    <ds:schemaRef ds:uri="fcc5cfab-907f-436c-a285-04b26eb62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4AD1C-AC08-4591-9323-133AE4F1938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8f91997-288d-4f5f-be1a-5be1fd6a4da0"/>
    <ds:schemaRef ds:uri="fcc5cfab-907f-436c-a285-04b26eb625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Kosíková, Barbora</cp:lastModifiedBy>
  <cp:revision>6</cp:revision>
  <dcterms:created xsi:type="dcterms:W3CDTF">2021-03-08T21:12:00Z</dcterms:created>
  <dcterms:modified xsi:type="dcterms:W3CDTF">2021-03-11T12:20:00Z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0x0101006C7188A90F226C498166F5F3E0C868AE</vt:lpwstr>
  </property>
</Properties>
</file>