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8B8AE" w14:textId="73E7552D" w:rsidR="001249B6" w:rsidRPr="002368DC" w:rsidRDefault="001249B6" w:rsidP="001249B6">
      <w:pPr>
        <w:spacing w:before="120" w:after="240" w:line="360" w:lineRule="atLeast"/>
        <w:rPr>
          <w:rFonts w:ascii="Cambria" w:eastAsia="Times New Roman" w:hAnsi="Cambria" w:cstheme="minorHAnsi"/>
          <w:b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b/>
          <w:color w:val="000000"/>
          <w:lang w:eastAsia="en-GB"/>
        </w:rPr>
        <w:t>Vyhlášení 2. kola vnitřní soutěže v rámci projektu S</w:t>
      </w:r>
      <w:r w:rsidR="00B247DF" w:rsidRPr="002368DC">
        <w:rPr>
          <w:rFonts w:ascii="Cambria" w:eastAsia="Times New Roman" w:hAnsi="Cambria" w:cstheme="minorHAnsi"/>
          <w:b/>
          <w:color w:val="000000"/>
          <w:lang w:eastAsia="en-GB"/>
        </w:rPr>
        <w:t>pecifického vysokoškolského výzkumu (S</w:t>
      </w:r>
      <w:r w:rsidRPr="002368DC">
        <w:rPr>
          <w:rFonts w:ascii="Cambria" w:eastAsia="Times New Roman" w:hAnsi="Cambria" w:cstheme="minorHAnsi"/>
          <w:b/>
          <w:color w:val="000000"/>
          <w:lang w:eastAsia="en-GB"/>
        </w:rPr>
        <w:t>VV</w:t>
      </w:r>
      <w:r w:rsidR="00B247DF" w:rsidRPr="002368DC">
        <w:rPr>
          <w:rFonts w:ascii="Cambria" w:eastAsia="Times New Roman" w:hAnsi="Cambria" w:cstheme="minorHAnsi"/>
          <w:b/>
          <w:color w:val="000000"/>
          <w:lang w:eastAsia="en-GB"/>
        </w:rPr>
        <w:t>)</w:t>
      </w:r>
      <w:r w:rsidRPr="002368DC">
        <w:rPr>
          <w:rFonts w:ascii="Cambria" w:eastAsia="Times New Roman" w:hAnsi="Cambria" w:cstheme="minorHAnsi"/>
          <w:b/>
          <w:color w:val="000000"/>
          <w:lang w:eastAsia="en-GB"/>
        </w:rPr>
        <w:t>, „Středověk</w:t>
      </w:r>
      <w:r w:rsidR="009E0D69" w:rsidRPr="002368DC">
        <w:rPr>
          <w:rFonts w:ascii="Cambria" w:eastAsia="Times New Roman" w:hAnsi="Cambria" w:cstheme="minorHAnsi"/>
          <w:b/>
          <w:color w:val="000000"/>
          <w:lang w:eastAsia="en-GB"/>
        </w:rPr>
        <w:t>á studia</w:t>
      </w:r>
      <w:r w:rsidRPr="002368DC">
        <w:rPr>
          <w:rFonts w:ascii="Cambria" w:eastAsia="Times New Roman" w:hAnsi="Cambria" w:cstheme="minorHAnsi"/>
          <w:b/>
          <w:color w:val="000000"/>
          <w:lang w:eastAsia="en-GB"/>
        </w:rPr>
        <w:t xml:space="preserve"> ve studentské perspektivě“, na rok 2020 </w:t>
      </w:r>
      <w:bookmarkStart w:id="0" w:name="_GoBack"/>
      <w:bookmarkEnd w:id="0"/>
    </w:p>
    <w:p w14:paraId="2A3F479E" w14:textId="77777777" w:rsidR="001249B6" w:rsidRPr="002368DC" w:rsidRDefault="001249B6" w:rsidP="000243AD">
      <w:pPr>
        <w:spacing w:before="120" w:after="240" w:line="360" w:lineRule="atLeast"/>
        <w:rPr>
          <w:rFonts w:ascii="Cambria" w:eastAsia="Times New Roman" w:hAnsi="Cambria" w:cstheme="minorHAnsi"/>
          <w:color w:val="000000"/>
          <w:u w:val="single"/>
          <w:lang w:eastAsia="en-GB"/>
        </w:rPr>
      </w:pPr>
    </w:p>
    <w:p w14:paraId="7D8603AB" w14:textId="3151CD57" w:rsidR="000243AD" w:rsidRPr="002368DC" w:rsidRDefault="000243AD" w:rsidP="000243AD">
      <w:pPr>
        <w:spacing w:before="120" w:after="240" w:line="360" w:lineRule="atLeast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u w:val="single"/>
          <w:lang w:eastAsia="en-GB"/>
        </w:rPr>
        <w:t>Pravidla soutěže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>:</w:t>
      </w:r>
    </w:p>
    <w:p w14:paraId="709E2DE5" w14:textId="3D234D27" w:rsidR="000243AD" w:rsidRPr="002368DC" w:rsidRDefault="000243AD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Tato vnitřní soutěž je koncipována jako finanční podpora </w:t>
      </w:r>
      <w:r w:rsidR="001249B6" w:rsidRPr="002368DC">
        <w:rPr>
          <w:rFonts w:ascii="Cambria" w:eastAsia="Times New Roman" w:hAnsi="Cambria" w:cstheme="minorHAnsi"/>
          <w:color w:val="000000"/>
          <w:lang w:eastAsia="en-GB"/>
        </w:rPr>
        <w:t xml:space="preserve">studentských 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>badatelských aktivit</w:t>
      </w:r>
      <w:r w:rsidR="00EB1D56" w:rsidRPr="002368DC">
        <w:rPr>
          <w:rFonts w:ascii="Cambria" w:eastAsia="Times New Roman" w:hAnsi="Cambria" w:cstheme="minorHAnsi"/>
          <w:color w:val="000000"/>
          <w:lang w:eastAsia="en-GB"/>
        </w:rPr>
        <w:t xml:space="preserve"> na FF UK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>, které se tematicky týkají středověku.</w:t>
      </w:r>
      <w:r w:rsidR="009E0D69" w:rsidRPr="002368DC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  <w:r w:rsidR="00EB1D56" w:rsidRPr="002368DC">
        <w:rPr>
          <w:rFonts w:ascii="Cambria" w:eastAsia="Times New Roman" w:hAnsi="Cambria" w:cstheme="minorHAnsi"/>
          <w:color w:val="000000"/>
          <w:lang w:eastAsia="en-GB"/>
        </w:rPr>
        <w:t>O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 finanční podporu v</w:t>
      </w:r>
      <w:r w:rsidR="00EB1D56" w:rsidRPr="002368DC">
        <w:rPr>
          <w:rFonts w:ascii="Cambria" w:eastAsia="Times New Roman" w:hAnsi="Cambria" w:cstheme="minorHAnsi"/>
          <w:color w:val="000000"/>
          <w:lang w:eastAsia="en-GB"/>
        </w:rPr>
        <w:t>e 2. letošním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  <w:r w:rsidR="00EB1D56" w:rsidRPr="002368DC">
        <w:rPr>
          <w:rFonts w:ascii="Cambria" w:eastAsia="Times New Roman" w:hAnsi="Cambria" w:cstheme="minorHAnsi"/>
          <w:color w:val="000000"/>
          <w:lang w:eastAsia="en-GB"/>
        </w:rPr>
        <w:t xml:space="preserve">kole 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>soutěž</w:t>
      </w:r>
      <w:r w:rsidR="00EB1D56" w:rsidRPr="002368DC">
        <w:rPr>
          <w:rFonts w:ascii="Cambria" w:eastAsia="Times New Roman" w:hAnsi="Cambria" w:cstheme="minorHAnsi"/>
          <w:color w:val="000000"/>
          <w:lang w:eastAsia="en-GB"/>
        </w:rPr>
        <w:t>e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 se pro svůj </w:t>
      </w:r>
      <w:proofErr w:type="spellStart"/>
      <w:r w:rsidRPr="002368DC">
        <w:rPr>
          <w:rFonts w:ascii="Cambria" w:eastAsia="Times New Roman" w:hAnsi="Cambria" w:cstheme="minorHAnsi"/>
          <w:color w:val="000000"/>
          <w:lang w:eastAsia="en-GB"/>
        </w:rPr>
        <w:t>medievisticky</w:t>
      </w:r>
      <w:proofErr w:type="spellEnd"/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 zaměřený projekt mohou ucházet </w:t>
      </w:r>
      <w:r w:rsidR="00EB1D56" w:rsidRPr="002368DC">
        <w:rPr>
          <w:rFonts w:ascii="Cambria" w:eastAsia="Times New Roman" w:hAnsi="Cambria" w:cstheme="minorHAnsi"/>
          <w:color w:val="000000"/>
          <w:lang w:eastAsia="en-GB"/>
        </w:rPr>
        <w:t>studenti doktorských a magisterských programů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 FF UK.</w:t>
      </w:r>
    </w:p>
    <w:p w14:paraId="7F539F3A" w14:textId="498E052C" w:rsidR="000243AD" w:rsidRPr="002368DC" w:rsidRDefault="000243AD" w:rsidP="000243AD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Přijetí finanční dotace zavazuje k dedikaci výstupu</w:t>
      </w:r>
      <w:r w:rsidR="00C10F8D" w:rsidRPr="002368DC">
        <w:rPr>
          <w:rFonts w:ascii="Cambria" w:eastAsia="Times New Roman" w:hAnsi="Cambria" w:cstheme="minorHAnsi"/>
          <w:color w:val="000000"/>
          <w:lang w:eastAsia="en-GB"/>
        </w:rPr>
        <w:t xml:space="preserve"> ve prospěch SVV „Středověk</w:t>
      </w:r>
      <w:r w:rsidR="00FD3F50" w:rsidRPr="002368DC">
        <w:rPr>
          <w:rFonts w:ascii="Cambria" w:eastAsia="Times New Roman" w:hAnsi="Cambria" w:cstheme="minorHAnsi"/>
          <w:color w:val="000000"/>
          <w:lang w:eastAsia="en-GB"/>
        </w:rPr>
        <w:t xml:space="preserve">á studia </w:t>
      </w:r>
      <w:r w:rsidR="00C10F8D" w:rsidRPr="002368DC">
        <w:rPr>
          <w:rFonts w:ascii="Cambria" w:eastAsia="Times New Roman" w:hAnsi="Cambria" w:cstheme="minorHAnsi"/>
          <w:color w:val="000000"/>
          <w:lang w:eastAsia="en-GB"/>
        </w:rPr>
        <w:t>ve studentské perspektivě“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 a k odevzdání zprávy o jejím využití.</w:t>
      </w:r>
    </w:p>
    <w:p w14:paraId="760AC816" w14:textId="4409D99C" w:rsidR="008106C5" w:rsidRPr="002368DC" w:rsidRDefault="008106C5" w:rsidP="008106C5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O přidělení podpory rozhoduje rada SVV „Středověk</w:t>
      </w:r>
      <w:r w:rsidR="00FD3F50" w:rsidRPr="002368DC">
        <w:rPr>
          <w:rFonts w:ascii="Cambria" w:eastAsia="Times New Roman" w:hAnsi="Cambria" w:cstheme="minorHAnsi"/>
          <w:color w:val="000000"/>
          <w:lang w:eastAsia="en-GB"/>
        </w:rPr>
        <w:t>á studia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 ve studentské perspektivě“. Ta si v nutném případě může vyžádat posouzení žádosti od specialisty v daném oboru či na dané téma, ze základní součásti žadatele či žadatelky či od školitele/školitelky, jde-li o doktoranda/doktorandku. Požadovanou částku může rada přidělit v plné výši, přidělit ve snížené výši nebo nepřidělit. Proti rozhodnutí rady není odvolání.</w:t>
      </w:r>
    </w:p>
    <w:p w14:paraId="39EE1E07" w14:textId="3DA922E8" w:rsidR="00F460B2" w:rsidRPr="002368DC" w:rsidRDefault="00C10F8D" w:rsidP="00F460B2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Metodika rozdělování finančních prostředků v soutěži se řídí těmito pravidly: </w:t>
      </w:r>
    </w:p>
    <w:p w14:paraId="15262CD1" w14:textId="77777777" w:rsidR="00725055" w:rsidRPr="002368DC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2368DC">
        <w:rPr>
          <w:rFonts w:ascii="Cambria" w:eastAsia="Times New Roman" w:hAnsi="Cambria" w:cstheme="minorHAnsi"/>
          <w:lang w:eastAsia="cs-CZ"/>
        </w:rPr>
        <w:t>Podpořen může být pouze studentský projekt, který neobdržel podporu z jiného SVV. Za to se každý žadatel výslovně zaručí v podané přihlášce.</w:t>
      </w:r>
    </w:p>
    <w:p w14:paraId="228B843A" w14:textId="46550923" w:rsidR="00725055" w:rsidRPr="002368DC" w:rsidRDefault="00633917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2368DC">
        <w:rPr>
          <w:rFonts w:ascii="Cambria" w:eastAsia="Times New Roman" w:hAnsi="Cambria" w:cstheme="minorHAnsi"/>
          <w:lang w:eastAsia="cs-CZ"/>
        </w:rPr>
        <w:t xml:space="preserve">Publikační výstupy musejí být </w:t>
      </w:r>
      <w:r w:rsidR="00725055" w:rsidRPr="002368DC">
        <w:rPr>
          <w:rFonts w:ascii="Cambria" w:eastAsia="Times New Roman" w:hAnsi="Cambria" w:cstheme="minorHAnsi"/>
          <w:lang w:eastAsia="cs-CZ"/>
        </w:rPr>
        <w:t>registrovány v OBD, přičemž pravidla SVV nestanoví, že by dedikace musela být exkluzivní</w:t>
      </w:r>
      <w:r w:rsidR="00875899" w:rsidRPr="002368DC">
        <w:rPr>
          <w:rFonts w:ascii="Cambria" w:eastAsia="Times New Roman" w:hAnsi="Cambria" w:cstheme="minorHAnsi"/>
          <w:lang w:eastAsia="cs-CZ"/>
        </w:rPr>
        <w:t xml:space="preserve">. Výstup ovšem nesmí být dedikován dvěma různým SVV. </w:t>
      </w:r>
    </w:p>
    <w:p w14:paraId="5D5C6C07" w14:textId="22588B50" w:rsidR="00725055" w:rsidRPr="002368DC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2368DC">
        <w:rPr>
          <w:rFonts w:ascii="Cambria" w:eastAsia="Times New Roman" w:hAnsi="Cambria" w:cstheme="minorHAnsi"/>
          <w:lang w:eastAsia="cs-CZ"/>
        </w:rPr>
        <w:t>Výjezd na konferenci je v přiměřené finanční výši podporován, druhý a další výjezd po dobu trvání projektu</w:t>
      </w:r>
      <w:r w:rsidR="00D51F67" w:rsidRPr="002368DC">
        <w:rPr>
          <w:rFonts w:ascii="Cambria" w:eastAsia="Times New Roman" w:hAnsi="Cambria" w:cstheme="minorHAnsi"/>
          <w:lang w:eastAsia="cs-CZ"/>
        </w:rPr>
        <w:t xml:space="preserve"> SVV</w:t>
      </w:r>
      <w:r w:rsidRPr="002368DC">
        <w:rPr>
          <w:rFonts w:ascii="Cambria" w:eastAsia="Times New Roman" w:hAnsi="Cambria" w:cstheme="minorHAnsi"/>
          <w:lang w:eastAsia="cs-CZ"/>
        </w:rPr>
        <w:t xml:space="preserve"> je podmíněn publikačním výstupem připraveným do podoby draftu v tomtéž kalendářním roce.</w:t>
      </w:r>
    </w:p>
    <w:p w14:paraId="7B6385D9" w14:textId="65035B7B" w:rsidR="00725055" w:rsidRPr="002368DC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2368DC">
        <w:rPr>
          <w:rFonts w:ascii="Cambria" w:eastAsia="Times New Roman" w:hAnsi="Cambria" w:cstheme="minorHAnsi"/>
          <w:lang w:eastAsia="cs-CZ"/>
        </w:rPr>
        <w:t>Studijní pobyt je podmíněn publikačním výstupem připraveným draftu v tomtéž kalendářním roce</w:t>
      </w:r>
      <w:r w:rsidR="00FD3F50" w:rsidRPr="002368DC">
        <w:rPr>
          <w:rFonts w:ascii="Cambria" w:eastAsia="Times New Roman" w:hAnsi="Cambria" w:cstheme="minorHAnsi"/>
          <w:lang w:eastAsia="cs-CZ"/>
        </w:rPr>
        <w:t xml:space="preserve">  k odevzdání do tisku</w:t>
      </w:r>
      <w:r w:rsidRPr="002368DC">
        <w:rPr>
          <w:rFonts w:ascii="Cambria" w:eastAsia="Times New Roman" w:hAnsi="Cambria" w:cstheme="minorHAnsi"/>
          <w:lang w:eastAsia="cs-CZ"/>
        </w:rPr>
        <w:t>.</w:t>
      </w:r>
    </w:p>
    <w:p w14:paraId="3412CFF7" w14:textId="474C5097" w:rsidR="00725055" w:rsidRPr="002368DC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2368DC">
        <w:rPr>
          <w:rFonts w:ascii="Cambria" w:eastAsia="Times New Roman" w:hAnsi="Cambria" w:cstheme="minorHAnsi"/>
          <w:lang w:eastAsia="cs-CZ"/>
        </w:rPr>
        <w:t>U žádostí požadujících finanční podporu publikace je třeba přiložit v tomtéž kalendářním roce dokončený draft.</w:t>
      </w:r>
    </w:p>
    <w:p w14:paraId="50C11391" w14:textId="392CD3E8" w:rsidR="00725055" w:rsidRPr="002368DC" w:rsidRDefault="009E0D6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2368DC">
        <w:rPr>
          <w:rFonts w:ascii="Cambria" w:eastAsia="Times New Roman" w:hAnsi="Cambria" w:cstheme="minorHAnsi"/>
          <w:lang w:eastAsia="cs-CZ"/>
        </w:rPr>
        <w:t xml:space="preserve">Při přidělování finančních prostředků bude přihlíženo k tomu, zda se jedná o individuální žádost či týmový projekt. </w:t>
      </w:r>
      <w:r w:rsidR="00725055" w:rsidRPr="002368DC">
        <w:rPr>
          <w:rFonts w:ascii="Cambria" w:eastAsia="Times New Roman" w:hAnsi="Cambria" w:cstheme="minorHAnsi"/>
          <w:lang w:eastAsia="cs-CZ"/>
        </w:rPr>
        <w:t>Finanční prostředky vynaložené na týmové projekty, z nichž každý má svého garanta, budou studentům vypláceny na základě potvrzení ze strany garanta, že větší část práce je hotova</w:t>
      </w:r>
      <w:r w:rsidR="007324AF" w:rsidRPr="002368DC">
        <w:rPr>
          <w:rFonts w:ascii="Cambria" w:eastAsia="Times New Roman" w:hAnsi="Cambria" w:cstheme="minorHAnsi"/>
          <w:lang w:eastAsia="cs-CZ"/>
        </w:rPr>
        <w:t>.</w:t>
      </w:r>
      <w:r w:rsidR="00725055" w:rsidRPr="002368DC">
        <w:rPr>
          <w:rFonts w:ascii="Cambria" w:eastAsia="Times New Roman" w:hAnsi="Cambria" w:cstheme="minorHAnsi"/>
          <w:lang w:eastAsia="cs-CZ"/>
        </w:rPr>
        <w:t xml:space="preserve"> V ojedinělých případech, kdy je vypláceno stipendium za práci, dojde k výplatě na pokyn garanta projektu. </w:t>
      </w:r>
      <w:r w:rsidR="00316131" w:rsidRPr="002368DC">
        <w:rPr>
          <w:rFonts w:ascii="Cambria" w:eastAsia="Times New Roman" w:hAnsi="Cambria" w:cstheme="minorHAnsi"/>
          <w:lang w:eastAsia="cs-CZ"/>
        </w:rPr>
        <w:t>V případě, že se jedná o individuální projekt studenta, jsou faktury vypláceny obratem, cestovní výdaje pak na základě odevzdaného vyúčtování po skončení cesty.</w:t>
      </w:r>
    </w:p>
    <w:p w14:paraId="1A187D8A" w14:textId="77777777" w:rsidR="00725055" w:rsidRPr="002368DC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2368DC">
        <w:rPr>
          <w:rFonts w:ascii="Cambria" w:eastAsia="Times New Roman" w:hAnsi="Cambria" w:cstheme="minorHAnsi"/>
          <w:lang w:eastAsia="cs-CZ"/>
        </w:rPr>
        <w:t>U projektů, jejichž výstupem je databáze/webové rozhraní a na nichž práce pokračují několik let, je podmínkou finanční podpory alespoň jedna publikace za celou dobu podpory.</w:t>
      </w:r>
    </w:p>
    <w:p w14:paraId="3894E522" w14:textId="77777777" w:rsidR="00725055" w:rsidRPr="002368DC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2368DC">
        <w:rPr>
          <w:rFonts w:ascii="Cambria" w:eastAsia="Times New Roman" w:hAnsi="Cambria" w:cstheme="minorHAnsi"/>
          <w:lang w:eastAsia="cs-CZ"/>
        </w:rPr>
        <w:t xml:space="preserve">Kromě běžné každoroční vnitřní soutěže (počet jejích kol bude záviset na aktuálních rozpočtových možnostech) je rada připravena v závěru každého finančního roku vyhlašovat ještě i zvláštní kolo soutěže (“soutěž publikačních výsledků“), do nějž budou žadatelé přihlašovat pouze publikační výstupy, které již byly zveřejněny nebo jsou v tisku. </w:t>
      </w:r>
    </w:p>
    <w:p w14:paraId="43272690" w14:textId="77777777" w:rsidR="00725055" w:rsidRPr="002368DC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2368DC">
        <w:rPr>
          <w:rFonts w:ascii="Cambria" w:hAnsi="Cambria" w:cstheme="minorHAnsi"/>
          <w:color w:val="000000"/>
          <w:shd w:val="clear" w:color="auto" w:fill="FFFFFF"/>
        </w:rPr>
        <w:lastRenderedPageBreak/>
        <w:t xml:space="preserve">Při rozhodování o podpoře přihlášených projektů bude rada zohledňovat také výši podpory, kterou žadatel čerpal v minulých letech, a jeho publikační výsledky. </w:t>
      </w:r>
      <w:r w:rsidRPr="002368DC">
        <w:rPr>
          <w:rFonts w:ascii="Cambria" w:eastAsia="Times New Roman" w:hAnsi="Cambria" w:cstheme="minorHAnsi"/>
          <w:lang w:eastAsia="cs-CZ"/>
        </w:rPr>
        <w:t>Každý žadatel o podporu bude mít svoji projektovou kartu, do níž se mu bude průběžně zaznamenávat historie jeho žádostí, publikačních výstupů a vyplacené podpory.</w:t>
      </w:r>
    </w:p>
    <w:p w14:paraId="3BA85BBE" w14:textId="0512DEF8" w:rsidR="003E511F" w:rsidRPr="002368DC" w:rsidRDefault="000243AD" w:rsidP="00693FEB">
      <w:pPr>
        <w:numPr>
          <w:ilvl w:val="0"/>
          <w:numId w:val="4"/>
        </w:num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Soutěž proběhne v termínu </w:t>
      </w:r>
      <w:r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1</w:t>
      </w:r>
      <w:r w:rsidR="00307E82"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8</w:t>
      </w:r>
      <w:r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 xml:space="preserve">. </w:t>
      </w:r>
      <w:r w:rsidR="003E511F"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5</w:t>
      </w:r>
      <w:r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 xml:space="preserve">. – </w:t>
      </w:r>
      <w:r w:rsidR="00307E82"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19</w:t>
      </w:r>
      <w:r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 xml:space="preserve">. </w:t>
      </w:r>
      <w:r w:rsidR="003E511F"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6</w:t>
      </w:r>
      <w:r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. 20</w:t>
      </w:r>
      <w:r w:rsidR="00BB4F48"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20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> a vyhodnocena bude nejpozději k</w:t>
      </w:r>
      <w:r w:rsidR="00BB4F48" w:rsidRPr="002368DC">
        <w:rPr>
          <w:rFonts w:ascii="Cambria" w:eastAsia="Times New Roman" w:hAnsi="Cambria" w:cstheme="minorHAnsi"/>
          <w:color w:val="000000"/>
          <w:lang w:eastAsia="en-GB"/>
        </w:rPr>
        <w:t> </w:t>
      </w:r>
      <w:r w:rsidR="00BB4F48" w:rsidRPr="002368DC">
        <w:rPr>
          <w:rFonts w:ascii="Cambria" w:eastAsia="Times New Roman" w:hAnsi="Cambria" w:cstheme="minorHAnsi"/>
          <w:b/>
          <w:color w:val="000000"/>
          <w:lang w:eastAsia="en-GB"/>
        </w:rPr>
        <w:t xml:space="preserve">30. </w:t>
      </w:r>
      <w:r w:rsidR="003E511F" w:rsidRPr="002368DC">
        <w:rPr>
          <w:rFonts w:ascii="Cambria" w:eastAsia="Times New Roman" w:hAnsi="Cambria" w:cstheme="minorHAnsi"/>
          <w:b/>
          <w:color w:val="000000"/>
          <w:lang w:eastAsia="en-GB"/>
        </w:rPr>
        <w:t>červnu</w:t>
      </w:r>
      <w:r w:rsidR="00BB4F48" w:rsidRPr="002368DC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  <w:r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20</w:t>
      </w:r>
      <w:r w:rsidR="001B6EF8"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20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>. Přidělené prostředky je třeba vyčerpat nejpozději do </w:t>
      </w:r>
      <w:r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31. října 20</w:t>
      </w:r>
      <w:r w:rsidR="001B6EF8" w:rsidRPr="002368DC">
        <w:rPr>
          <w:rFonts w:ascii="Cambria" w:eastAsia="Times New Roman" w:hAnsi="Cambria" w:cstheme="minorHAnsi"/>
          <w:b/>
          <w:bCs/>
          <w:color w:val="000000"/>
          <w:lang w:eastAsia="en-GB"/>
        </w:rPr>
        <w:t>20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>.</w:t>
      </w:r>
      <w:r w:rsidR="00EA7356" w:rsidRPr="002368DC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</w:p>
    <w:p w14:paraId="549EC69C" w14:textId="50027D78" w:rsidR="000243AD" w:rsidRPr="002368DC" w:rsidRDefault="000243AD" w:rsidP="003E511F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Přihlášky do soutěže (viz formulář v přiloženém souboru) je třeba zaslat na adresy </w:t>
      </w:r>
      <w:hyperlink r:id="rId8" w:history="1">
        <w:r w:rsidRPr="002368DC">
          <w:rPr>
            <w:rFonts w:ascii="Cambria" w:eastAsia="Times New Roman" w:hAnsi="Cambria" w:cstheme="minorHAnsi"/>
            <w:color w:val="000000"/>
            <w:u w:val="single"/>
            <w:lang w:eastAsia="en-GB"/>
          </w:rPr>
          <w:t>jan.cermak@ff.cuni.cz</w:t>
        </w:r>
      </w:hyperlink>
      <w:r w:rsidR="009F6D91" w:rsidRPr="002368DC">
        <w:rPr>
          <w:rFonts w:ascii="Cambria" w:eastAsia="Times New Roman" w:hAnsi="Cambria" w:cstheme="minorHAnsi"/>
          <w:color w:val="000000"/>
          <w:lang w:eastAsia="en-GB"/>
        </w:rPr>
        <w:t> (hlavní řešitel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 programu) a </w:t>
      </w:r>
      <w:hyperlink r:id="rId9" w:history="1">
        <w:r w:rsidRPr="002368DC">
          <w:rPr>
            <w:rFonts w:ascii="Cambria" w:eastAsia="Times New Roman" w:hAnsi="Cambria" w:cstheme="minorHAnsi"/>
            <w:color w:val="000000"/>
            <w:u w:val="single"/>
            <w:lang w:eastAsia="en-GB"/>
          </w:rPr>
          <w:t>barbora.kosíková@ff.cuni.cz</w:t>
        </w:r>
      </w:hyperlink>
      <w:r w:rsidRPr="002368DC">
        <w:rPr>
          <w:rFonts w:ascii="Cambria" w:eastAsia="Times New Roman" w:hAnsi="Cambria" w:cstheme="minorHAnsi"/>
          <w:color w:val="000000"/>
          <w:lang w:eastAsia="en-GB"/>
        </w:rPr>
        <w:t> (</w:t>
      </w:r>
      <w:r w:rsidR="009F6D91" w:rsidRPr="002368DC">
        <w:rPr>
          <w:rFonts w:ascii="Cambria" w:eastAsia="Times New Roman" w:hAnsi="Cambria" w:cstheme="minorHAnsi"/>
          <w:color w:val="000000"/>
          <w:lang w:eastAsia="en-GB"/>
        </w:rPr>
        <w:t>administrátorka</w:t>
      </w: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 programu).</w:t>
      </w:r>
    </w:p>
    <w:p w14:paraId="5077FF22" w14:textId="3902F671" w:rsidR="00903BEF" w:rsidRPr="002368DC" w:rsidRDefault="00B247DF" w:rsidP="003E511F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Další informace k projektu SVV 2020–2022 jsou k dispozici zde: </w:t>
      </w:r>
      <w:hyperlink r:id="rId10" w:history="1">
        <w:r w:rsidRPr="002368DC">
          <w:rPr>
            <w:rStyle w:val="Hypertextovodkaz"/>
            <w:rFonts w:ascii="Cambria" w:hAnsi="Cambria"/>
          </w:rPr>
          <w:t>https://www.ff.cuni.cz/vyzkum-a-veda/granty-a-projekty/interni-projekty/specificky-vysokoskolsky-vyzkum/</w:t>
        </w:r>
      </w:hyperlink>
      <w:r w:rsidR="00903BEF" w:rsidRPr="002368DC">
        <w:rPr>
          <w:rFonts w:ascii="Cambria" w:hAnsi="Cambria"/>
        </w:rPr>
        <w:t xml:space="preserve">, a dále u jednotlivých zástupců příslušných ústavů a kateder v Radě SVV </w:t>
      </w:r>
      <w:r w:rsidR="00903BEF" w:rsidRPr="002368DC">
        <w:rPr>
          <w:rFonts w:ascii="Cambria" w:eastAsia="Times New Roman" w:hAnsi="Cambria" w:cstheme="minorHAnsi"/>
          <w:color w:val="000000"/>
          <w:lang w:eastAsia="en-GB"/>
        </w:rPr>
        <w:t>„Středověk</w:t>
      </w:r>
      <w:r w:rsidR="00713E6D" w:rsidRPr="002368DC">
        <w:rPr>
          <w:rFonts w:ascii="Cambria" w:eastAsia="Times New Roman" w:hAnsi="Cambria" w:cstheme="minorHAnsi"/>
          <w:color w:val="000000"/>
          <w:lang w:eastAsia="en-GB"/>
        </w:rPr>
        <w:t>á studia</w:t>
      </w:r>
      <w:r w:rsidR="00903BEF" w:rsidRPr="002368DC">
        <w:rPr>
          <w:rFonts w:ascii="Cambria" w:eastAsia="Times New Roman" w:hAnsi="Cambria" w:cstheme="minorHAnsi"/>
          <w:color w:val="000000"/>
          <w:lang w:eastAsia="en-GB"/>
        </w:rPr>
        <w:t xml:space="preserve"> ve studentské perspektivě“:</w:t>
      </w:r>
    </w:p>
    <w:p w14:paraId="57C59026" w14:textId="480706BD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prof. PhDr. Jan Čermák, CSc. (ÚAJD)</w:t>
      </w:r>
    </w:p>
    <w:p w14:paraId="6A89F13A" w14:textId="3FB2E33B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doc. Mgr. Lucie Doležalová, PhD. (ÚŘLS)</w:t>
      </w:r>
    </w:p>
    <w:p w14:paraId="7440AEB5" w14:textId="13BA8B47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prof. PhDr. Lenka Bobková, CSc. (ÚČD)</w:t>
      </w:r>
    </w:p>
    <w:p w14:paraId="42591AE5" w14:textId="094FDBA3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doc. PhDr. Daniel Boušek, PhD. </w:t>
      </w:r>
      <w:r w:rsidR="000D729A" w:rsidRPr="002368DC">
        <w:rPr>
          <w:rFonts w:ascii="Cambria" w:eastAsia="Times New Roman" w:hAnsi="Cambria" w:cstheme="minorHAnsi"/>
          <w:color w:val="000000"/>
          <w:lang w:eastAsia="en-GB"/>
        </w:rPr>
        <w:t>(KBV)</w:t>
      </w:r>
    </w:p>
    <w:p w14:paraId="41AE8E18" w14:textId="39A65A2A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prof. PhDr. David Eben, PhD. </w:t>
      </w:r>
      <w:r w:rsidR="000D729A" w:rsidRPr="002368DC">
        <w:rPr>
          <w:rFonts w:ascii="Cambria" w:eastAsia="Times New Roman" w:hAnsi="Cambria" w:cstheme="minorHAnsi"/>
          <w:color w:val="000000"/>
          <w:lang w:eastAsia="en-GB"/>
        </w:rPr>
        <w:t>(ÚHV)</w:t>
      </w:r>
    </w:p>
    <w:p w14:paraId="46580BB0" w14:textId="3D29A39F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doc. Mgr. Radek Chlup, Ph.D. </w:t>
      </w:r>
      <w:r w:rsidR="000D729A" w:rsidRPr="002368DC">
        <w:rPr>
          <w:rFonts w:ascii="Cambria" w:eastAsia="Times New Roman" w:hAnsi="Cambria" w:cstheme="minorHAnsi"/>
          <w:color w:val="000000"/>
          <w:lang w:eastAsia="en-GB"/>
        </w:rPr>
        <w:t>(ÚFAR)</w:t>
      </w:r>
    </w:p>
    <w:p w14:paraId="53DB5EF3" w14:textId="77777777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prof. PhDr. Martin Nejedlý, Dr. (ÚČD)</w:t>
      </w:r>
    </w:p>
    <w:p w14:paraId="459D592F" w14:textId="6DA77D5A" w:rsidR="0019036E" w:rsidRPr="002368DC" w:rsidRDefault="00AA2264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d</w:t>
      </w:r>
      <w:r w:rsidR="0019036E" w:rsidRPr="002368DC">
        <w:rPr>
          <w:rFonts w:ascii="Cambria" w:eastAsia="Times New Roman" w:hAnsi="Cambria" w:cstheme="minorHAnsi"/>
          <w:color w:val="000000"/>
          <w:lang w:eastAsia="en-GB"/>
        </w:rPr>
        <w:t xml:space="preserve">oc. PhDr. Michaela Ottová, PhD. </w:t>
      </w:r>
      <w:r w:rsidR="000D729A" w:rsidRPr="002368DC">
        <w:rPr>
          <w:rFonts w:ascii="Cambria" w:eastAsia="Times New Roman" w:hAnsi="Cambria" w:cstheme="minorHAnsi"/>
          <w:color w:val="000000"/>
          <w:lang w:eastAsia="en-GB"/>
        </w:rPr>
        <w:t>(ÚDU)</w:t>
      </w:r>
    </w:p>
    <w:p w14:paraId="1DFAA945" w14:textId="3F7261EC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prof. PhDr. Hana Pátková, PhD. </w:t>
      </w:r>
      <w:r w:rsidR="000D729A" w:rsidRPr="002368DC">
        <w:rPr>
          <w:rFonts w:ascii="Cambria" w:eastAsia="Times New Roman" w:hAnsi="Cambria" w:cstheme="minorHAnsi"/>
          <w:color w:val="000000"/>
          <w:lang w:eastAsia="en-GB"/>
        </w:rPr>
        <w:t>(KPVHS)</w:t>
      </w:r>
    </w:p>
    <w:p w14:paraId="10FF9199" w14:textId="24E8300A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PhDr. Jiří Starý, PhD. </w:t>
      </w:r>
      <w:r w:rsidR="000D729A" w:rsidRPr="002368DC">
        <w:rPr>
          <w:rFonts w:ascii="Cambria" w:eastAsia="Times New Roman" w:hAnsi="Cambria" w:cstheme="minorHAnsi"/>
          <w:color w:val="000000"/>
          <w:lang w:eastAsia="en-GB"/>
        </w:rPr>
        <w:t>(ÚGS)</w:t>
      </w:r>
    </w:p>
    <w:p w14:paraId="7748DF5C" w14:textId="168AB947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Mgr. Andrea Svobodová, PhD.  (ÚČJTK)</w:t>
      </w:r>
    </w:p>
    <w:p w14:paraId="40EF4622" w14:textId="62F29CAD" w:rsidR="0019036E" w:rsidRPr="002368DC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>Mgr. Marie Škarpová, PhD. (ÚČLK)</w:t>
      </w:r>
    </w:p>
    <w:p w14:paraId="1FC318B3" w14:textId="77777777" w:rsidR="00903BEF" w:rsidRPr="002368DC" w:rsidRDefault="00903BEF" w:rsidP="003E511F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</w:p>
    <w:p w14:paraId="424A1C0B" w14:textId="26838CF3" w:rsidR="00B247DF" w:rsidRPr="002368DC" w:rsidRDefault="00B247DF" w:rsidP="003E511F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2368DC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</w:p>
    <w:p w14:paraId="267280D2" w14:textId="77777777" w:rsidR="00B247DF" w:rsidRPr="002368DC" w:rsidRDefault="00B247DF" w:rsidP="003E511F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</w:p>
    <w:p w14:paraId="6A362DC1" w14:textId="77777777" w:rsidR="002E4013" w:rsidRPr="002368DC" w:rsidRDefault="002368DC">
      <w:pPr>
        <w:rPr>
          <w:rFonts w:ascii="Cambria" w:hAnsi="Cambria" w:cstheme="minorHAnsi"/>
        </w:rPr>
      </w:pPr>
    </w:p>
    <w:sectPr w:rsidR="002E4013" w:rsidRPr="0023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3F3"/>
    <w:multiLevelType w:val="hybridMultilevel"/>
    <w:tmpl w:val="7380992E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07E2B51"/>
    <w:multiLevelType w:val="multilevel"/>
    <w:tmpl w:val="FF0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D0198"/>
    <w:multiLevelType w:val="multilevel"/>
    <w:tmpl w:val="BBECB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22772"/>
    <w:multiLevelType w:val="multilevel"/>
    <w:tmpl w:val="F6A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B3255"/>
    <w:multiLevelType w:val="multilevel"/>
    <w:tmpl w:val="5CBE7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5C2DE4"/>
    <w:multiLevelType w:val="multilevel"/>
    <w:tmpl w:val="5CA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AD"/>
    <w:rsid w:val="00006727"/>
    <w:rsid w:val="00015DB0"/>
    <w:rsid w:val="000243AD"/>
    <w:rsid w:val="000D729A"/>
    <w:rsid w:val="001249B6"/>
    <w:rsid w:val="0019036E"/>
    <w:rsid w:val="001B6EF8"/>
    <w:rsid w:val="002368DC"/>
    <w:rsid w:val="002B2B71"/>
    <w:rsid w:val="00307E82"/>
    <w:rsid w:val="00316131"/>
    <w:rsid w:val="003C7355"/>
    <w:rsid w:val="003E511F"/>
    <w:rsid w:val="00435897"/>
    <w:rsid w:val="004644DC"/>
    <w:rsid w:val="005907A9"/>
    <w:rsid w:val="005D3A40"/>
    <w:rsid w:val="005E2B2B"/>
    <w:rsid w:val="00633917"/>
    <w:rsid w:val="00713E6D"/>
    <w:rsid w:val="00725055"/>
    <w:rsid w:val="007324AF"/>
    <w:rsid w:val="007773C5"/>
    <w:rsid w:val="008106C5"/>
    <w:rsid w:val="00850B2C"/>
    <w:rsid w:val="00875899"/>
    <w:rsid w:val="008D1633"/>
    <w:rsid w:val="00903BEF"/>
    <w:rsid w:val="009A14D0"/>
    <w:rsid w:val="009E0D69"/>
    <w:rsid w:val="009F6D91"/>
    <w:rsid w:val="00A74C4A"/>
    <w:rsid w:val="00AA2264"/>
    <w:rsid w:val="00B247DF"/>
    <w:rsid w:val="00B56BF3"/>
    <w:rsid w:val="00BB4F48"/>
    <w:rsid w:val="00C10F8D"/>
    <w:rsid w:val="00C92472"/>
    <w:rsid w:val="00D51F67"/>
    <w:rsid w:val="00EA7356"/>
    <w:rsid w:val="00EB1D56"/>
    <w:rsid w:val="00F460B2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63EF"/>
  <w15:chartTrackingRefBased/>
  <w15:docId w15:val="{D8FE1F3A-8B05-4A53-9EAA-AF39AB01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0243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243AD"/>
    <w:rPr>
      <w:b/>
      <w:bCs/>
    </w:rPr>
  </w:style>
  <w:style w:type="paragraph" w:styleId="Odstavecseseznamem">
    <w:name w:val="List Paragraph"/>
    <w:basedOn w:val="Normln"/>
    <w:uiPriority w:val="34"/>
    <w:qFormat/>
    <w:rsid w:val="00725055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1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F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F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1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1F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ermak@ff.cuni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f.cuni.cz/vyzkum-a-veda/granty-a-projekty/interni-projekty/specificky-vysokoskolsky-vyzku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rbora.kos%C3%ADkov%C3%A1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6D7D6280F42429243670C49C508FA" ma:contentTypeVersion="15" ma:contentTypeDescription="Vytvoří nový dokument" ma:contentTypeScope="" ma:versionID="ab32d2360c873d27a1130d110de597e9">
  <xsd:schema xmlns:xsd="http://www.w3.org/2001/XMLSchema" xmlns:xs="http://www.w3.org/2001/XMLSchema" xmlns:p="http://schemas.microsoft.com/office/2006/metadata/properties" xmlns:ns3="9e9c376e-f009-47d2-8915-089a9c88a4de" xmlns:ns4="4208e80c-3f3d-4f5b-bf79-2f2191261261" targetNamespace="http://schemas.microsoft.com/office/2006/metadata/properties" ma:root="true" ma:fieldsID="c05b251465f2a4601936db669919d011" ns3:_="" ns4:_="">
    <xsd:import namespace="9e9c376e-f009-47d2-8915-089a9c88a4de"/>
    <xsd:import namespace="4208e80c-3f3d-4f5b-bf79-2f2191261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376e-f009-47d2-8915-089a9c88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e80c-3f3d-4f5b-bf79-2f2191261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4AD1C-AC08-4591-9323-133AE4F1938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208e80c-3f3d-4f5b-bf79-2f2191261261"/>
    <ds:schemaRef ds:uri="http://purl.org/dc/terms/"/>
    <ds:schemaRef ds:uri="http://schemas.openxmlformats.org/package/2006/metadata/core-properties"/>
    <ds:schemaRef ds:uri="http://purl.org/dc/dcmitype/"/>
    <ds:schemaRef ds:uri="9e9c376e-f009-47d2-8915-089a9c88a4d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D7A733-7BF3-4D25-ABB9-9EA4178F8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A0747-9C25-4A25-B6B7-95762E4A2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c376e-f009-47d2-8915-089a9c88a4de"/>
    <ds:schemaRef ds:uri="4208e80c-3f3d-4f5b-bf79-2f2191261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Kosíková, Barbora</cp:lastModifiedBy>
  <cp:revision>3</cp:revision>
  <dcterms:created xsi:type="dcterms:W3CDTF">2020-05-15T16:02:00Z</dcterms:created>
  <dcterms:modified xsi:type="dcterms:W3CDTF">2020-05-15T16:05:00Z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0x0101000AF6D7D6280F42429243670C49C508FA</vt:lpwstr>
  </property>
</Properties>
</file>